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341F" w:rsidRDefault="00C6474D" w:rsidP="00B86878">
      <w:pPr>
        <w:jc w:val="left"/>
      </w:pPr>
      <w:bookmarkStart w:id="0" w:name="_GoBack"/>
      <w:bookmarkEnd w:id="0"/>
      <w:r>
        <w:rPr>
          <w:rFonts w:hint="eastAsia"/>
        </w:rPr>
        <w:t>AsiaNet 73721</w:t>
      </w:r>
      <w:r w:rsidR="00270D2C">
        <w:rPr>
          <w:rFonts w:hint="eastAsia"/>
        </w:rPr>
        <w:t xml:space="preserve"> </w:t>
      </w:r>
      <w:r w:rsidR="00715AAF">
        <w:rPr>
          <w:rFonts w:hint="eastAsia"/>
        </w:rPr>
        <w:t>（</w:t>
      </w:r>
      <w:r w:rsidR="00C2192F">
        <w:rPr>
          <w:rFonts w:hint="eastAsia"/>
        </w:rPr>
        <w:t>0931</w:t>
      </w:r>
      <w:r w:rsidR="00715AAF">
        <w:rPr>
          <w:rFonts w:hint="eastAsia"/>
        </w:rPr>
        <w:t>）</w:t>
      </w:r>
    </w:p>
    <w:p w:rsidR="00C6474D" w:rsidRDefault="00C6474D" w:rsidP="00B86878">
      <w:pPr>
        <w:jc w:val="left"/>
      </w:pPr>
    </w:p>
    <w:p w:rsidR="00C6474D" w:rsidRDefault="0005316F" w:rsidP="00B86878">
      <w:pPr>
        <w:jc w:val="left"/>
      </w:pPr>
      <w:r>
        <w:rPr>
          <w:rFonts w:hint="eastAsia"/>
        </w:rPr>
        <w:t>Supermicro</w:t>
      </w:r>
      <w:r>
        <w:rPr>
          <w:rFonts w:hint="eastAsia"/>
        </w:rPr>
        <w:t>が業界初のスケールアップ</w:t>
      </w:r>
      <w:r>
        <w:rPr>
          <w:rFonts w:hint="eastAsia"/>
        </w:rPr>
        <w:t>AI</w:t>
      </w:r>
      <w:r w:rsidR="00715AAF">
        <w:rPr>
          <w:rFonts w:hint="eastAsia"/>
        </w:rPr>
        <w:t>および</w:t>
      </w:r>
      <w:r>
        <w:rPr>
          <w:rFonts w:hint="eastAsia"/>
        </w:rPr>
        <w:t>機械学習システムを展示</w:t>
      </w:r>
    </w:p>
    <w:p w:rsidR="0005316F" w:rsidRPr="00715AAF" w:rsidRDefault="0005316F" w:rsidP="00B86878">
      <w:pPr>
        <w:jc w:val="left"/>
      </w:pPr>
    </w:p>
    <w:p w:rsidR="00C6474D" w:rsidRDefault="00C6474D" w:rsidP="00B86878">
      <w:pPr>
        <w:jc w:val="left"/>
      </w:pPr>
      <w:r>
        <w:rPr>
          <w:rFonts w:hint="eastAsia"/>
        </w:rPr>
        <w:t>【台北（台湾）</w:t>
      </w:r>
      <w:r>
        <w:rPr>
          <w:rFonts w:hint="eastAsia"/>
        </w:rPr>
        <w:t>2018</w:t>
      </w:r>
      <w:r>
        <w:rPr>
          <w:rFonts w:hint="eastAsia"/>
        </w:rPr>
        <w:t>年</w:t>
      </w:r>
      <w:r>
        <w:rPr>
          <w:rFonts w:hint="eastAsia"/>
        </w:rPr>
        <w:t>5</w:t>
      </w:r>
      <w:r>
        <w:rPr>
          <w:rFonts w:hint="eastAsia"/>
        </w:rPr>
        <w:t>月</w:t>
      </w:r>
      <w:r>
        <w:rPr>
          <w:rFonts w:hint="eastAsia"/>
        </w:rPr>
        <w:t>30</w:t>
      </w:r>
      <w:r>
        <w:rPr>
          <w:rFonts w:hint="eastAsia"/>
        </w:rPr>
        <w:t>日</w:t>
      </w:r>
      <w:r>
        <w:rPr>
          <w:rFonts w:hint="eastAsia"/>
        </w:rPr>
        <w:t>PR Newswire</w:t>
      </w:r>
      <w:r>
        <w:rPr>
          <w:rFonts w:hint="eastAsia"/>
        </w:rPr>
        <w:t>＝共同通信</w:t>
      </w:r>
      <w:r>
        <w:rPr>
          <w:rFonts w:hint="eastAsia"/>
        </w:rPr>
        <w:t>JBN</w:t>
      </w:r>
      <w:r>
        <w:rPr>
          <w:rFonts w:hint="eastAsia"/>
        </w:rPr>
        <w:t>】</w:t>
      </w:r>
    </w:p>
    <w:p w:rsidR="00C6474D" w:rsidRDefault="00E70D49" w:rsidP="00B86878">
      <w:pPr>
        <w:jc w:val="left"/>
      </w:pPr>
      <w:r>
        <w:rPr>
          <w:rFonts w:hint="eastAsia"/>
        </w:rPr>
        <w:t>＊このシステムは優れた性能と密度を</w:t>
      </w:r>
      <w:r w:rsidR="002840E8">
        <w:rPr>
          <w:rFonts w:hint="eastAsia"/>
        </w:rPr>
        <w:t>実現</w:t>
      </w:r>
      <w:r>
        <w:rPr>
          <w:rFonts w:hint="eastAsia"/>
        </w:rPr>
        <w:t>するために最新世代の</w:t>
      </w:r>
      <w:r>
        <w:rPr>
          <w:rFonts w:hint="eastAsia"/>
        </w:rPr>
        <w:t>CPU</w:t>
      </w:r>
      <w:r w:rsidR="00471935">
        <w:rPr>
          <w:rFonts w:hint="eastAsia"/>
        </w:rPr>
        <w:t>および</w:t>
      </w:r>
      <w:r>
        <w:rPr>
          <w:rFonts w:hint="eastAsia"/>
        </w:rPr>
        <w:t>NVLink</w:t>
      </w:r>
      <w:r>
        <w:t xml:space="preserve"> GPU</w:t>
      </w:r>
      <w:r>
        <w:rPr>
          <w:rFonts w:hint="eastAsia"/>
        </w:rPr>
        <w:t>搭載</w:t>
      </w:r>
      <w:r w:rsidR="00471935">
        <w:rPr>
          <w:rFonts w:hint="eastAsia"/>
        </w:rPr>
        <w:t>の</w:t>
      </w:r>
      <w:r w:rsidRPr="00E70D49">
        <w:t>NVIDIA Tesla V100</w:t>
      </w:r>
      <w:r w:rsidR="00471935">
        <w:rPr>
          <w:rFonts w:hint="eastAsia"/>
        </w:rPr>
        <w:t>に基づいている</w:t>
      </w:r>
    </w:p>
    <w:p w:rsidR="00C6474D" w:rsidRDefault="00C6474D" w:rsidP="00B86878">
      <w:pPr>
        <w:jc w:val="left"/>
      </w:pPr>
    </w:p>
    <w:p w:rsidR="00471935" w:rsidRPr="00471935" w:rsidRDefault="00471935" w:rsidP="00B86878">
      <w:pPr>
        <w:jc w:val="left"/>
      </w:pPr>
      <w:r>
        <w:rPr>
          <w:rFonts w:hint="eastAsia"/>
        </w:rPr>
        <w:t>＊</w:t>
      </w:r>
      <w:r>
        <w:rPr>
          <w:rFonts w:hint="eastAsia"/>
        </w:rPr>
        <w:t>Supermicro</w:t>
      </w:r>
      <w:r>
        <w:rPr>
          <w:rFonts w:hint="eastAsia"/>
        </w:rPr>
        <w:t>は業界トップの</w:t>
      </w:r>
      <w:r>
        <w:rPr>
          <w:rFonts w:hint="eastAsia"/>
        </w:rPr>
        <w:t>GPU</w:t>
      </w:r>
      <w:r>
        <w:rPr>
          <w:rFonts w:hint="eastAsia"/>
        </w:rPr>
        <w:t>最適化システム・ポートフォリオを拡大し、ディープラーニング、</w:t>
      </w:r>
      <w:r>
        <w:rPr>
          <w:rFonts w:hint="eastAsia"/>
        </w:rPr>
        <w:t>AI</w:t>
      </w:r>
      <w:r>
        <w:rPr>
          <w:rFonts w:hint="eastAsia"/>
        </w:rPr>
        <w:t>、ビッグデータ分析アプリケーション</w:t>
      </w:r>
      <w:r w:rsidR="00B86878">
        <w:rPr>
          <w:rFonts w:hint="eastAsia"/>
        </w:rPr>
        <w:t>を</w:t>
      </w:r>
      <w:r w:rsidR="00B86878">
        <w:rPr>
          <w:rFonts w:hint="eastAsia"/>
        </w:rPr>
        <w:t>10</w:t>
      </w:r>
      <w:r w:rsidR="00B86878">
        <w:rPr>
          <w:rFonts w:hint="eastAsia"/>
        </w:rPr>
        <w:t>倍拡大したいとする市場</w:t>
      </w:r>
      <w:r w:rsidR="00715AAF">
        <w:rPr>
          <w:rFonts w:hint="eastAsia"/>
        </w:rPr>
        <w:t>の需要</w:t>
      </w:r>
      <w:r w:rsidR="00B86878">
        <w:rPr>
          <w:rFonts w:hint="eastAsia"/>
        </w:rPr>
        <w:t>に応える</w:t>
      </w:r>
    </w:p>
    <w:p w:rsidR="00C6474D" w:rsidRPr="00715AAF" w:rsidRDefault="00C6474D" w:rsidP="00B86878">
      <w:pPr>
        <w:jc w:val="left"/>
      </w:pPr>
    </w:p>
    <w:p w:rsidR="00C6474D" w:rsidRDefault="00C6474D" w:rsidP="00112969">
      <w:pPr>
        <w:jc w:val="left"/>
      </w:pPr>
      <w:r w:rsidRPr="00C6474D">
        <w:rPr>
          <w:rFonts w:hint="eastAsia"/>
        </w:rPr>
        <w:t>エンタープライズコンピューティング、ストレージ、ネットワーキングソリューション、グリーンコンピューティング・テクノロジーのグローバルリーダーである</w:t>
      </w:r>
      <w:r w:rsidRPr="00C6474D">
        <w:rPr>
          <w:rFonts w:hint="eastAsia"/>
        </w:rPr>
        <w:t>Super Micro Computer, Inc.</w:t>
      </w:r>
      <w:r w:rsidRPr="00C6474D">
        <w:rPr>
          <w:rFonts w:hint="eastAsia"/>
        </w:rPr>
        <w:t>（スーパーマイクロ・コンピュータ、</w:t>
      </w:r>
      <w:r w:rsidRPr="00C6474D">
        <w:rPr>
          <w:rFonts w:hint="eastAsia"/>
        </w:rPr>
        <w:t>NASDAQ: SMCI</w:t>
      </w:r>
      <w:r w:rsidRPr="00C6474D">
        <w:rPr>
          <w:rFonts w:hint="eastAsia"/>
        </w:rPr>
        <w:t>）は</w:t>
      </w:r>
      <w:r>
        <w:rPr>
          <w:rFonts w:hint="eastAsia"/>
        </w:rPr>
        <w:t>30</w:t>
      </w:r>
      <w:r>
        <w:rPr>
          <w:rFonts w:hint="eastAsia"/>
        </w:rPr>
        <w:t>日、</w:t>
      </w:r>
      <w:r w:rsidR="00876092">
        <w:rPr>
          <w:rFonts w:hint="eastAsia"/>
        </w:rPr>
        <w:t>台北マリオット・ホテルで</w:t>
      </w:r>
      <w:r w:rsidR="00715AAF">
        <w:rPr>
          <w:rFonts w:hint="eastAsia"/>
        </w:rPr>
        <w:t>5</w:t>
      </w:r>
      <w:r w:rsidR="00876092">
        <w:rPr>
          <w:rFonts w:hint="eastAsia"/>
        </w:rPr>
        <w:t>月</w:t>
      </w:r>
      <w:r w:rsidR="00876092">
        <w:rPr>
          <w:rFonts w:hint="eastAsia"/>
        </w:rPr>
        <w:t>30</w:t>
      </w:r>
      <w:r w:rsidR="00876092">
        <w:rPr>
          <w:rFonts w:hint="eastAsia"/>
        </w:rPr>
        <w:t>日から</w:t>
      </w:r>
      <w:r w:rsidR="00876092">
        <w:rPr>
          <w:rFonts w:hint="eastAsia"/>
        </w:rPr>
        <w:t>31</w:t>
      </w:r>
      <w:r w:rsidR="00876092">
        <w:rPr>
          <w:rFonts w:hint="eastAsia"/>
        </w:rPr>
        <w:t>日まで開催される</w:t>
      </w:r>
      <w:r w:rsidR="00AE7D06">
        <w:t>GPU Technology Conference (GTC) Taiwan 2018</w:t>
      </w:r>
      <w:r w:rsidR="00AE7D06">
        <w:rPr>
          <w:rFonts w:hint="eastAsia"/>
        </w:rPr>
        <w:t>のプラチナスポンサー・ブースで、</w:t>
      </w:r>
      <w:r w:rsidR="00112969">
        <w:t>NVIDIA(R) Tesla(R) V100 PCI-E and V100 SXM2 Tensor Core GPU</w:t>
      </w:r>
      <w:r w:rsidR="00C354B3">
        <w:rPr>
          <w:rFonts w:hint="eastAsia"/>
        </w:rPr>
        <w:t>アクセラレー</w:t>
      </w:r>
      <w:r w:rsidR="00484615">
        <w:rPr>
          <w:rFonts w:hint="eastAsia"/>
        </w:rPr>
        <w:t>ター</w:t>
      </w:r>
      <w:r w:rsidR="00C354B3">
        <w:rPr>
          <w:rFonts w:hint="eastAsia"/>
        </w:rPr>
        <w:t>をサポートする</w:t>
      </w:r>
      <w:r w:rsidR="00876092">
        <w:rPr>
          <w:rFonts w:hint="eastAsia"/>
        </w:rPr>
        <w:t>業界で最も幅広い</w:t>
      </w:r>
      <w:r w:rsidR="00876092">
        <w:rPr>
          <w:rFonts w:hint="eastAsia"/>
        </w:rPr>
        <w:t>GPU</w:t>
      </w:r>
      <w:r w:rsidR="00876092">
        <w:rPr>
          <w:rFonts w:hint="eastAsia"/>
        </w:rPr>
        <w:t>サーバー・プラットフォームのセレクションを展示</w:t>
      </w:r>
      <w:r w:rsidR="00112969">
        <w:rPr>
          <w:rFonts w:hint="eastAsia"/>
        </w:rPr>
        <w:t>する</w:t>
      </w:r>
      <w:r w:rsidR="00876092">
        <w:rPr>
          <w:rFonts w:hint="eastAsia"/>
        </w:rPr>
        <w:t>と発表した。</w:t>
      </w:r>
    </w:p>
    <w:p w:rsidR="00AE7D06" w:rsidRPr="00112969" w:rsidRDefault="00AE7D06" w:rsidP="00B86878">
      <w:pPr>
        <w:jc w:val="left"/>
      </w:pPr>
    </w:p>
    <w:p w:rsidR="00112969" w:rsidRPr="00020A8C" w:rsidRDefault="00112969" w:rsidP="00112969">
      <w:pPr>
        <w:jc w:val="left"/>
        <w:rPr>
          <w:lang w:val="fr-FR"/>
        </w:rPr>
      </w:pPr>
      <w:r w:rsidRPr="00020A8C">
        <w:rPr>
          <w:lang w:val="fr-FR"/>
        </w:rPr>
        <w:t xml:space="preserve">Photo - </w:t>
      </w:r>
    </w:p>
    <w:p w:rsidR="00AE7D06" w:rsidRPr="00020A8C" w:rsidRDefault="00E16D5D" w:rsidP="00112969">
      <w:pPr>
        <w:jc w:val="left"/>
        <w:rPr>
          <w:lang w:val="fr-FR"/>
        </w:rPr>
      </w:pPr>
      <w:hyperlink r:id="rId6" w:history="1">
        <w:r w:rsidR="00112969" w:rsidRPr="00020A8C">
          <w:rPr>
            <w:rStyle w:val="Hyperlink"/>
            <w:lang w:val="fr-FR"/>
          </w:rPr>
          <w:t>https://mma.prnewswire.com/media/697266/Super_Micro_Computer_Inc___Supermicro_first_with_GPU_Systems_based_on_Latest_Gen_CPUs.jpg</w:t>
        </w:r>
      </w:hyperlink>
      <w:r w:rsidR="00112969" w:rsidRPr="00020A8C">
        <w:rPr>
          <w:rFonts w:hint="eastAsia"/>
          <w:lang w:val="fr-FR"/>
        </w:rPr>
        <w:t xml:space="preserve"> </w:t>
      </w:r>
    </w:p>
    <w:p w:rsidR="00112969" w:rsidRPr="00020A8C" w:rsidRDefault="00112969" w:rsidP="00112969">
      <w:pPr>
        <w:jc w:val="left"/>
        <w:rPr>
          <w:lang w:val="fr-FR"/>
        </w:rPr>
      </w:pPr>
    </w:p>
    <w:p w:rsidR="00AE7D06" w:rsidRDefault="00AE7D06" w:rsidP="00B86878">
      <w:pPr>
        <w:jc w:val="left"/>
      </w:pPr>
      <w:r>
        <w:rPr>
          <w:rFonts w:hint="eastAsia"/>
        </w:rPr>
        <w:t>人工知能</w:t>
      </w:r>
      <w:r w:rsidRPr="00020A8C">
        <w:rPr>
          <w:rFonts w:hint="eastAsia"/>
          <w:lang w:val="fr-FR"/>
        </w:rPr>
        <w:t>（</w:t>
      </w:r>
      <w:r w:rsidRPr="00020A8C">
        <w:rPr>
          <w:rFonts w:hint="eastAsia"/>
          <w:lang w:val="fr-FR"/>
        </w:rPr>
        <w:t>AI</w:t>
      </w:r>
      <w:r w:rsidRPr="00020A8C">
        <w:rPr>
          <w:rFonts w:hint="eastAsia"/>
          <w:lang w:val="fr-FR"/>
        </w:rPr>
        <w:t>）</w:t>
      </w:r>
      <w:r>
        <w:rPr>
          <w:rFonts w:hint="eastAsia"/>
        </w:rPr>
        <w:t>、ディープラーニング、自動運転</w:t>
      </w:r>
      <w:r w:rsidR="002840E8">
        <w:rPr>
          <w:rFonts w:hint="eastAsia"/>
        </w:rPr>
        <w:t>車両</w:t>
      </w:r>
      <w:r w:rsidR="0055482C">
        <w:rPr>
          <w:rFonts w:hint="eastAsia"/>
        </w:rPr>
        <w:t>、スマートシティー、ヘルスケア、ビッグデータ、高性能コンピューティング</w:t>
      </w:r>
      <w:r w:rsidR="0055482C" w:rsidRPr="00020A8C">
        <w:rPr>
          <w:rFonts w:hint="eastAsia"/>
          <w:lang w:val="fr-FR"/>
        </w:rPr>
        <w:t>（</w:t>
      </w:r>
      <w:r w:rsidR="0055482C" w:rsidRPr="00020A8C">
        <w:rPr>
          <w:rFonts w:hint="eastAsia"/>
          <w:lang w:val="fr-FR"/>
        </w:rPr>
        <w:t>HPC</w:t>
      </w:r>
      <w:r w:rsidR="0055482C" w:rsidRPr="00020A8C">
        <w:rPr>
          <w:rFonts w:hint="eastAsia"/>
          <w:lang w:val="fr-FR"/>
        </w:rPr>
        <w:t>）</w:t>
      </w:r>
      <w:r w:rsidR="0055482C">
        <w:rPr>
          <w:rFonts w:hint="eastAsia"/>
        </w:rPr>
        <w:t>、バーチャルリアリティーなどの高度な並列アプリケーション</w:t>
      </w:r>
      <w:r w:rsidR="00225880">
        <w:rPr>
          <w:rFonts w:hint="eastAsia"/>
        </w:rPr>
        <w:t>を最大限に</w:t>
      </w:r>
      <w:r w:rsidR="00484615">
        <w:rPr>
          <w:rFonts w:hint="eastAsia"/>
        </w:rPr>
        <w:t>加速する</w:t>
      </w:r>
      <w:r w:rsidR="00225880">
        <w:rPr>
          <w:rFonts w:hint="eastAsia"/>
        </w:rPr>
        <w:t>ため、次世代の</w:t>
      </w:r>
      <w:r w:rsidR="00270D2C" w:rsidRPr="00020A8C">
        <w:rPr>
          <w:lang w:val="fr-FR"/>
        </w:rPr>
        <w:t>NVIDIA NVLink</w:t>
      </w:r>
      <w:r w:rsidR="00270D2C" w:rsidRPr="00020A8C">
        <w:rPr>
          <w:rFonts w:hint="eastAsia"/>
          <w:lang w:val="fr-FR"/>
        </w:rPr>
        <w:t>（</w:t>
      </w:r>
      <w:r w:rsidR="00270D2C" w:rsidRPr="00020A8C">
        <w:rPr>
          <w:lang w:val="fr-FR"/>
        </w:rPr>
        <w:t>TM</w:t>
      </w:r>
      <w:r w:rsidR="00270D2C" w:rsidRPr="00020A8C">
        <w:rPr>
          <w:rFonts w:hint="eastAsia"/>
          <w:lang w:val="fr-FR"/>
        </w:rPr>
        <w:t>）</w:t>
      </w:r>
      <w:r w:rsidR="00225880">
        <w:rPr>
          <w:rFonts w:hint="eastAsia"/>
        </w:rPr>
        <w:t>相互接続技術を装備した</w:t>
      </w:r>
      <w:r w:rsidR="00225880" w:rsidRPr="00020A8C">
        <w:rPr>
          <w:rFonts w:hint="eastAsia"/>
          <w:lang w:val="fr-FR"/>
        </w:rPr>
        <w:t>Supermicro</w:t>
      </w:r>
      <w:r w:rsidR="00225880">
        <w:rPr>
          <w:rFonts w:hint="eastAsia"/>
        </w:rPr>
        <w:t>の最新</w:t>
      </w:r>
      <w:r w:rsidR="00112969" w:rsidRPr="00020A8C">
        <w:rPr>
          <w:rFonts w:hint="eastAsia"/>
          <w:lang w:val="fr-FR"/>
        </w:rPr>
        <w:t>4</w:t>
      </w:r>
      <w:r w:rsidR="00225880" w:rsidRPr="00020A8C">
        <w:rPr>
          <w:rFonts w:hint="eastAsia"/>
          <w:lang w:val="fr-FR"/>
        </w:rPr>
        <w:t>U</w:t>
      </w:r>
      <w:r w:rsidR="00225880">
        <w:rPr>
          <w:rFonts w:hint="eastAsia"/>
        </w:rPr>
        <w:t>システムは</w:t>
      </w:r>
      <w:r w:rsidR="00235BBC">
        <w:rPr>
          <w:rFonts w:hint="eastAsia"/>
        </w:rPr>
        <w:t>、</w:t>
      </w:r>
      <w:r w:rsidR="00687B99">
        <w:rPr>
          <w:rFonts w:hint="eastAsia"/>
        </w:rPr>
        <w:t>最高性能を発揮するように最適化されている。</w:t>
      </w:r>
      <w:r w:rsidR="00687B99" w:rsidRPr="00687B99">
        <w:t>NVIDIA HGX-T1</w:t>
      </w:r>
      <w:r w:rsidR="00687B99">
        <w:rPr>
          <w:rFonts w:hint="eastAsia"/>
        </w:rPr>
        <w:t>クラスの</w:t>
      </w:r>
      <w:r w:rsidR="00687B99" w:rsidRPr="00687B99">
        <w:t>GPU</w:t>
      </w:r>
      <w:r w:rsidR="00235BBC">
        <w:rPr>
          <w:rFonts w:hint="eastAsia"/>
        </w:rPr>
        <w:t>アクセラレーテッド・サーバー・プラットフォームの</w:t>
      </w:r>
      <w:r w:rsidR="008A3A22">
        <w:rPr>
          <w:rFonts w:hint="eastAsia"/>
        </w:rPr>
        <w:t>1</w:t>
      </w:r>
      <w:r w:rsidR="008A3A22">
        <w:rPr>
          <w:rFonts w:hint="eastAsia"/>
        </w:rPr>
        <w:t>つである</w:t>
      </w:r>
      <w:r w:rsidR="00687B99" w:rsidRPr="00687B99">
        <w:t>SuperServer 4029GP-TVRT</w:t>
      </w:r>
      <w:r w:rsidR="008A3A22">
        <w:rPr>
          <w:rFonts w:hint="eastAsia"/>
        </w:rPr>
        <w:t>は、</w:t>
      </w:r>
      <w:r w:rsidR="002002BF">
        <w:rPr>
          <w:rFonts w:hint="eastAsia"/>
        </w:rPr>
        <w:t>クラスターおよびハイパースケール・アプリケーション向けに</w:t>
      </w:r>
      <w:r w:rsidR="008A3A22">
        <w:rPr>
          <w:rFonts w:hint="eastAsia"/>
        </w:rPr>
        <w:t>最大限の</w:t>
      </w:r>
      <w:r w:rsidR="008A3A22">
        <w:rPr>
          <w:rFonts w:hint="eastAsia"/>
        </w:rPr>
        <w:t>GPU-to-GPU</w:t>
      </w:r>
      <w:r w:rsidR="00235BBC">
        <w:rPr>
          <w:rFonts w:hint="eastAsia"/>
        </w:rPr>
        <w:t>帯域</w:t>
      </w:r>
      <w:r w:rsidR="002002BF">
        <w:rPr>
          <w:rFonts w:hint="eastAsia"/>
        </w:rPr>
        <w:t>によって</w:t>
      </w:r>
      <w:r w:rsidR="008A3A22">
        <w:rPr>
          <w:rFonts w:hint="eastAsia"/>
        </w:rPr>
        <w:t>8</w:t>
      </w:r>
      <w:r w:rsidR="008A3A22">
        <w:rPr>
          <w:rFonts w:hint="eastAsia"/>
        </w:rPr>
        <w:t>つの</w:t>
      </w:r>
      <w:r w:rsidR="008A3A22" w:rsidRPr="008A3A22">
        <w:t>NVIDIA Tesla V100 32GB SXM2 GPU</w:t>
      </w:r>
      <w:r w:rsidR="00CA5FD5">
        <w:rPr>
          <w:rFonts w:hint="eastAsia"/>
        </w:rPr>
        <w:t>アクセラレーター</w:t>
      </w:r>
      <w:r w:rsidR="008A3A22">
        <w:rPr>
          <w:rFonts w:hint="eastAsia"/>
        </w:rPr>
        <w:t>をサポートする。</w:t>
      </w:r>
      <w:r w:rsidR="002002BF">
        <w:rPr>
          <w:rFonts w:hint="eastAsia"/>
        </w:rPr>
        <w:t>このシステムは</w:t>
      </w:r>
      <w:r w:rsidR="009349E5">
        <w:rPr>
          <w:rFonts w:hint="eastAsia"/>
        </w:rPr>
        <w:t>PCI-E 3.0</w:t>
      </w:r>
      <w:r w:rsidR="009349E5">
        <w:rPr>
          <w:rFonts w:hint="eastAsia"/>
        </w:rPr>
        <w:t>の</w:t>
      </w:r>
      <w:r w:rsidR="009349E5">
        <w:rPr>
          <w:rFonts w:hint="eastAsia"/>
        </w:rPr>
        <w:t>5</w:t>
      </w:r>
      <w:r w:rsidR="009349E5">
        <w:rPr>
          <w:rFonts w:hint="eastAsia"/>
        </w:rPr>
        <w:t>倍</w:t>
      </w:r>
      <w:r w:rsidR="00440E9B">
        <w:rPr>
          <w:rFonts w:hint="eastAsia"/>
        </w:rPr>
        <w:t>以上</w:t>
      </w:r>
      <w:r w:rsidR="009349E5">
        <w:rPr>
          <w:rFonts w:hint="eastAsia"/>
        </w:rPr>
        <w:t>の帯域を誇る</w:t>
      </w:r>
      <w:r w:rsidR="002002BF">
        <w:rPr>
          <w:rFonts w:hint="eastAsia"/>
        </w:rPr>
        <w:t>最新の</w:t>
      </w:r>
      <w:r w:rsidR="002002BF">
        <w:rPr>
          <w:rFonts w:hint="eastAsia"/>
        </w:rPr>
        <w:t>NVIDIA NVLink</w:t>
      </w:r>
      <w:r w:rsidR="002002BF">
        <w:rPr>
          <w:rFonts w:hint="eastAsia"/>
        </w:rPr>
        <w:t>技術</w:t>
      </w:r>
      <w:r w:rsidR="009349E5">
        <w:rPr>
          <w:rFonts w:hint="eastAsia"/>
        </w:rPr>
        <w:t>を組み込み、独立した</w:t>
      </w:r>
      <w:r w:rsidR="009349E5">
        <w:rPr>
          <w:rFonts w:hint="eastAsia"/>
        </w:rPr>
        <w:t>GPU</w:t>
      </w:r>
      <w:r w:rsidR="00440E9B">
        <w:rPr>
          <w:rFonts w:hint="eastAsia"/>
        </w:rPr>
        <w:t>および</w:t>
      </w:r>
      <w:r w:rsidR="009349E5">
        <w:rPr>
          <w:rFonts w:hint="eastAsia"/>
        </w:rPr>
        <w:t>CPU</w:t>
      </w:r>
      <w:r w:rsidR="009349E5">
        <w:rPr>
          <w:rFonts w:hint="eastAsia"/>
        </w:rPr>
        <w:t>サーマルゾーンを搭載し</w:t>
      </w:r>
      <w:r w:rsidR="00440E9B">
        <w:rPr>
          <w:rFonts w:hint="eastAsia"/>
        </w:rPr>
        <w:t>、</w:t>
      </w:r>
      <w:r w:rsidR="000538AE">
        <w:rPr>
          <w:rFonts w:hint="eastAsia"/>
        </w:rPr>
        <w:t>最も要件の厳しいワークロードの下で妥協のない性能および安定性を保証する。</w:t>
      </w:r>
    </w:p>
    <w:p w:rsidR="000538AE" w:rsidRPr="00112969" w:rsidRDefault="000538AE" w:rsidP="00B86878">
      <w:pPr>
        <w:jc w:val="left"/>
      </w:pPr>
    </w:p>
    <w:p w:rsidR="000538AE" w:rsidRDefault="009300D7" w:rsidP="00B86878">
      <w:pPr>
        <w:jc w:val="left"/>
      </w:pPr>
      <w:r>
        <w:rPr>
          <w:rFonts w:hint="eastAsia"/>
        </w:rPr>
        <w:t>Supermicro</w:t>
      </w:r>
      <w:r>
        <w:rPr>
          <w:rFonts w:hint="eastAsia"/>
        </w:rPr>
        <w:t>のチャールズ・リアン社長兼最高経営責任者（</w:t>
      </w:r>
      <w:r>
        <w:rPr>
          <w:rFonts w:hint="eastAsia"/>
        </w:rPr>
        <w:t>CEO</w:t>
      </w:r>
      <w:r>
        <w:rPr>
          <w:rFonts w:hint="eastAsia"/>
        </w:rPr>
        <w:t>）は「社内での初期ベンチマ</w:t>
      </w:r>
      <w:r>
        <w:rPr>
          <w:rFonts w:hint="eastAsia"/>
        </w:rPr>
        <w:lastRenderedPageBreak/>
        <w:t>ークテストで、当社の</w:t>
      </w:r>
      <w:r w:rsidRPr="009300D7">
        <w:t>4029GP-TVRT</w:t>
      </w:r>
      <w:r>
        <w:rPr>
          <w:rFonts w:hint="eastAsia"/>
        </w:rPr>
        <w:t>システムは</w:t>
      </w:r>
      <w:r w:rsidR="00F750B0">
        <w:rPr>
          <w:rFonts w:hint="eastAsia"/>
        </w:rPr>
        <w:t>ResNet-50</w:t>
      </w:r>
      <w:r w:rsidR="00F750B0">
        <w:rPr>
          <w:rFonts w:hint="eastAsia"/>
        </w:rPr>
        <w:t>上で毎秒</w:t>
      </w:r>
      <w:r w:rsidR="00F750B0">
        <w:rPr>
          <w:rFonts w:hint="eastAsia"/>
        </w:rPr>
        <w:t>5188</w:t>
      </w:r>
      <w:r w:rsidR="00F750B0">
        <w:rPr>
          <w:rFonts w:hint="eastAsia"/>
        </w:rPr>
        <w:t>イメージ、</w:t>
      </w:r>
      <w:r w:rsidR="00F750B0">
        <w:rPr>
          <w:rFonts w:hint="eastAsia"/>
        </w:rPr>
        <w:t>InceptionV3</w:t>
      </w:r>
      <w:r w:rsidR="00F750B0">
        <w:rPr>
          <w:rFonts w:hint="eastAsia"/>
        </w:rPr>
        <w:t>ワークロードで毎秒</w:t>
      </w:r>
      <w:r w:rsidR="00F750B0">
        <w:rPr>
          <w:rFonts w:hint="eastAsia"/>
        </w:rPr>
        <w:t>3709</w:t>
      </w:r>
      <w:r w:rsidR="00F750B0">
        <w:rPr>
          <w:rFonts w:hint="eastAsia"/>
        </w:rPr>
        <w:t>イメージを達成できた。</w:t>
      </w:r>
      <w:r w:rsidR="008466C0" w:rsidRPr="008466C0">
        <w:t>GPU Direct RDMA</w:t>
      </w:r>
      <w:r w:rsidR="008466C0">
        <w:rPr>
          <w:rFonts w:hint="eastAsia"/>
        </w:rPr>
        <w:t>を使用するマルチシステムへの拡大でも</w:t>
      </w:r>
      <w:r w:rsidR="00435DC6">
        <w:rPr>
          <w:rFonts w:hint="eastAsia"/>
        </w:rPr>
        <w:t>、</w:t>
      </w:r>
      <w:r w:rsidR="008466C0">
        <w:rPr>
          <w:rFonts w:hint="eastAsia"/>
        </w:rPr>
        <w:t>極めて</w:t>
      </w:r>
      <w:r w:rsidR="00C252E9">
        <w:rPr>
          <w:rFonts w:hint="eastAsia"/>
        </w:rPr>
        <w:t>素晴らしい、ほぼリニアな性能を示した。</w:t>
      </w:r>
      <w:r w:rsidR="00507C39">
        <w:rPr>
          <w:rFonts w:hint="eastAsia"/>
        </w:rPr>
        <w:t>次世代</w:t>
      </w:r>
      <w:r w:rsidR="00507C39">
        <w:rPr>
          <w:rFonts w:hint="eastAsia"/>
        </w:rPr>
        <w:t>NVLink</w:t>
      </w:r>
      <w:r w:rsidR="00507C39">
        <w:rPr>
          <w:rFonts w:hint="eastAsia"/>
        </w:rPr>
        <w:t>装備の性能最適化の</w:t>
      </w:r>
      <w:r w:rsidR="00507C39">
        <w:rPr>
          <w:rFonts w:hint="eastAsia"/>
        </w:rPr>
        <w:t>1U</w:t>
      </w:r>
      <w:r w:rsidR="00507C39">
        <w:rPr>
          <w:rFonts w:hint="eastAsia"/>
        </w:rPr>
        <w:t>および</w:t>
      </w:r>
      <w:r w:rsidR="00507C39">
        <w:rPr>
          <w:rFonts w:hint="eastAsia"/>
        </w:rPr>
        <w:t>4U</w:t>
      </w:r>
      <w:r w:rsidR="00507C39">
        <w:rPr>
          <w:rFonts w:hint="eastAsia"/>
        </w:rPr>
        <w:t>システム</w:t>
      </w:r>
      <w:r w:rsidR="009B73E9">
        <w:rPr>
          <w:rFonts w:hint="eastAsia"/>
        </w:rPr>
        <w:t>に</w:t>
      </w:r>
      <w:r w:rsidR="00435DC6">
        <w:rPr>
          <w:rFonts w:hint="eastAsia"/>
        </w:rPr>
        <w:t>、</w:t>
      </w:r>
      <w:r w:rsidR="009B73E9">
        <w:rPr>
          <w:rFonts w:hint="eastAsia"/>
        </w:rPr>
        <w:t>2</w:t>
      </w:r>
      <w:r w:rsidR="009B73E9">
        <w:rPr>
          <w:rFonts w:hint="eastAsia"/>
        </w:rPr>
        <w:t>倍のメモリー</w:t>
      </w:r>
      <w:r w:rsidR="000E3D48">
        <w:rPr>
          <w:rFonts w:hint="eastAsia"/>
        </w:rPr>
        <w:t>と</w:t>
      </w:r>
      <w:r w:rsidR="00C252E9">
        <w:rPr>
          <w:rFonts w:hint="eastAsia"/>
        </w:rPr>
        <w:t>最新の</w:t>
      </w:r>
      <w:r w:rsidR="00C252E9" w:rsidRPr="00C252E9">
        <w:t>NVIDIA V100 32GB PCI-E</w:t>
      </w:r>
      <w:r w:rsidR="00C252E9">
        <w:rPr>
          <w:rFonts w:hint="eastAsia"/>
        </w:rPr>
        <w:t>および</w:t>
      </w:r>
      <w:r w:rsidR="00C252E9" w:rsidRPr="00C252E9">
        <w:t>V100 32GB SXM2 GPU</w:t>
      </w:r>
      <w:r w:rsidR="00C252E9">
        <w:rPr>
          <w:rFonts w:hint="eastAsia"/>
        </w:rPr>
        <w:t>を</w:t>
      </w:r>
      <w:r w:rsidR="000E3D48">
        <w:rPr>
          <w:rFonts w:hint="eastAsia"/>
        </w:rPr>
        <w:t>組み合わせた</w:t>
      </w:r>
      <w:r w:rsidR="00C252E9">
        <w:rPr>
          <w:rFonts w:hint="eastAsia"/>
        </w:rPr>
        <w:t>当社最新のイノベーション</w:t>
      </w:r>
      <w:r w:rsidR="000E3D48">
        <w:rPr>
          <w:rFonts w:hint="eastAsia"/>
        </w:rPr>
        <w:t>によって、顧客はアプリケーションおよびイノベーションを加速し、世界で最も複雑で困難な問題を解決</w:t>
      </w:r>
      <w:r w:rsidR="009E1AB6">
        <w:rPr>
          <w:rFonts w:hint="eastAsia"/>
        </w:rPr>
        <w:t>できる」と語った。</w:t>
      </w:r>
    </w:p>
    <w:p w:rsidR="009E1AB6" w:rsidRPr="00112969" w:rsidRDefault="009E1AB6" w:rsidP="00B86878">
      <w:pPr>
        <w:jc w:val="left"/>
      </w:pPr>
    </w:p>
    <w:p w:rsidR="002002BF" w:rsidRDefault="009E1AB6" w:rsidP="00B86878">
      <w:pPr>
        <w:jc w:val="left"/>
      </w:pPr>
      <w:r>
        <w:rPr>
          <w:rFonts w:hint="eastAsia"/>
        </w:rPr>
        <w:t>NVIDIA</w:t>
      </w:r>
      <w:r>
        <w:rPr>
          <w:rFonts w:hint="eastAsia"/>
        </w:rPr>
        <w:t>のイアン・バック</w:t>
      </w:r>
      <w:r w:rsidR="006E6F6D">
        <w:rPr>
          <w:rFonts w:hint="eastAsia"/>
        </w:rPr>
        <w:t>副社長兼アクセラレーテッド・コンピューティング担当ゼネラルマネージャー</w:t>
      </w:r>
      <w:r>
        <w:rPr>
          <w:rFonts w:hint="eastAsia"/>
        </w:rPr>
        <w:t>は「エンタープライズ顧客は</w:t>
      </w:r>
      <w:r w:rsidR="006F52F4">
        <w:t>NVIDIA Tesla V100 32GB Tensor Core GPU</w:t>
      </w:r>
      <w:r w:rsidR="006F52F4">
        <w:rPr>
          <w:rFonts w:hint="eastAsia"/>
        </w:rPr>
        <w:t>向けに最適化された</w:t>
      </w:r>
      <w:r w:rsidR="006F52F4">
        <w:rPr>
          <w:rFonts w:hint="eastAsia"/>
        </w:rPr>
        <w:t>Supermicro</w:t>
      </w:r>
      <w:r w:rsidR="006F52F4">
        <w:rPr>
          <w:rFonts w:hint="eastAsia"/>
        </w:rPr>
        <w:t>の高密度サーバーによって、</w:t>
      </w:r>
      <w:r w:rsidR="00D32F70">
        <w:rPr>
          <w:rFonts w:hint="eastAsia"/>
        </w:rPr>
        <w:t>新しいレベルのコンピューティング効率から恩恵を受ける。</w:t>
      </w:r>
      <w:r w:rsidR="006E6F6D">
        <w:rPr>
          <w:rFonts w:hint="eastAsia"/>
        </w:rPr>
        <w:t>V100</w:t>
      </w:r>
      <w:r w:rsidR="006E6F6D">
        <w:rPr>
          <w:rFonts w:hint="eastAsia"/>
        </w:rPr>
        <w:t>に</w:t>
      </w:r>
      <w:r w:rsidR="006E6F6D">
        <w:rPr>
          <w:rFonts w:hint="eastAsia"/>
        </w:rPr>
        <w:t>2</w:t>
      </w:r>
      <w:r w:rsidR="006E6F6D">
        <w:rPr>
          <w:rFonts w:hint="eastAsia"/>
        </w:rPr>
        <w:t>倍のメモリーを</w:t>
      </w:r>
      <w:r w:rsidR="00BB65F4">
        <w:rPr>
          <w:rFonts w:hint="eastAsia"/>
        </w:rPr>
        <w:t>搭載することで、複雑なディープラーニングおよび科学アプリケーションで最大</w:t>
      </w:r>
      <w:r w:rsidR="00BB65F4">
        <w:rPr>
          <w:rFonts w:hint="eastAsia"/>
        </w:rPr>
        <w:t>50%</w:t>
      </w:r>
      <w:r w:rsidR="00BB65F4">
        <w:rPr>
          <w:rFonts w:hint="eastAsia"/>
        </w:rPr>
        <w:t>速く結果を</w:t>
      </w:r>
      <w:r w:rsidR="00BB0CB4">
        <w:rPr>
          <w:rFonts w:hint="eastAsia"/>
        </w:rPr>
        <w:t>出し、メモリーを最適化する必要性を軽減することによって開発者の生産性が向上す</w:t>
      </w:r>
      <w:r w:rsidR="006F1F3E">
        <w:rPr>
          <w:rFonts w:hint="eastAsia"/>
        </w:rPr>
        <w:t>る」と語った。</w:t>
      </w:r>
    </w:p>
    <w:p w:rsidR="006F1F3E" w:rsidRDefault="006F1F3E" w:rsidP="00B86878">
      <w:pPr>
        <w:jc w:val="left"/>
      </w:pPr>
    </w:p>
    <w:p w:rsidR="006F1F3E" w:rsidRDefault="006F1F3E" w:rsidP="00B86878">
      <w:pPr>
        <w:jc w:val="left"/>
      </w:pPr>
      <w:r>
        <w:rPr>
          <w:rFonts w:hint="eastAsia"/>
        </w:rPr>
        <w:t xml:space="preserve">Supermicro </w:t>
      </w:r>
      <w:r>
        <w:t>GPU</w:t>
      </w:r>
      <w:r>
        <w:rPr>
          <w:rFonts w:hint="eastAsia"/>
        </w:rPr>
        <w:t>システムは、あらゆるスケールアウト・サーバーの</w:t>
      </w:r>
      <w:r w:rsidR="00A12368">
        <w:rPr>
          <w:rFonts w:hint="eastAsia"/>
        </w:rPr>
        <w:t>推論ワークロードを加速</w:t>
      </w:r>
      <w:r w:rsidR="00DB223C">
        <w:rPr>
          <w:rFonts w:hint="eastAsia"/>
        </w:rPr>
        <w:t>させるように</w:t>
      </w:r>
      <w:r w:rsidR="00A12368">
        <w:rPr>
          <w:rFonts w:hint="eastAsia"/>
        </w:rPr>
        <w:t>設計された</w:t>
      </w:r>
      <w:r>
        <w:rPr>
          <w:rFonts w:hint="eastAsia"/>
        </w:rPr>
        <w:t>超高効率</w:t>
      </w:r>
      <w:r>
        <w:rPr>
          <w:rFonts w:hint="eastAsia"/>
        </w:rPr>
        <w:t>Tesla P4</w:t>
      </w:r>
      <w:r>
        <w:rPr>
          <w:rFonts w:hint="eastAsia"/>
        </w:rPr>
        <w:t>をサポートする。</w:t>
      </w:r>
      <w:r w:rsidR="00656B0D">
        <w:rPr>
          <w:rFonts w:hint="eastAsia"/>
        </w:rPr>
        <w:t>ハードウエア・アクセラレーテッド</w:t>
      </w:r>
      <w:r w:rsidR="00A12368">
        <w:rPr>
          <w:rFonts w:hint="eastAsia"/>
        </w:rPr>
        <w:t>Tesla P4</w:t>
      </w:r>
      <w:r w:rsidR="00A12368">
        <w:rPr>
          <w:rFonts w:hint="eastAsia"/>
        </w:rPr>
        <w:t>のトランスコードエンジン</w:t>
      </w:r>
      <w:r w:rsidR="00656B0D">
        <w:rPr>
          <w:rFonts w:hint="eastAsia"/>
        </w:rPr>
        <w:t>はリアルタイムで</w:t>
      </w:r>
      <w:r w:rsidR="00656B0D">
        <w:rPr>
          <w:rFonts w:hint="eastAsia"/>
        </w:rPr>
        <w:t>35</w:t>
      </w:r>
      <w:r w:rsidR="00656B0D">
        <w:rPr>
          <w:rFonts w:hint="eastAsia"/>
        </w:rPr>
        <w:t>の</w:t>
      </w:r>
      <w:r w:rsidR="00656B0D">
        <w:rPr>
          <w:rFonts w:hint="eastAsia"/>
        </w:rPr>
        <w:t>HD</w:t>
      </w:r>
      <w:r w:rsidR="00656B0D">
        <w:rPr>
          <w:rFonts w:hint="eastAsia"/>
        </w:rPr>
        <w:t>ビデオストリームを実現し、ディープラーニングをビデオトランスコーディング・パイプライン</w:t>
      </w:r>
      <w:r w:rsidR="00945F41">
        <w:rPr>
          <w:rFonts w:hint="eastAsia"/>
        </w:rPr>
        <w:t>に組み込みことを可能にし</w:t>
      </w:r>
      <w:r w:rsidR="00071339">
        <w:rPr>
          <w:rFonts w:hint="eastAsia"/>
        </w:rPr>
        <w:t>、</w:t>
      </w:r>
      <w:r w:rsidR="00945F41">
        <w:rPr>
          <w:rFonts w:hint="eastAsia"/>
        </w:rPr>
        <w:t>新しいクラスのスマートビデオ・アプリケーションを実現する。ディープラーニングは</w:t>
      </w:r>
      <w:r w:rsidR="00E73BC1">
        <w:rPr>
          <w:rFonts w:hint="eastAsia"/>
        </w:rPr>
        <w:t>歴史上</w:t>
      </w:r>
      <w:r w:rsidR="00784C4F">
        <w:rPr>
          <w:rFonts w:hint="eastAsia"/>
        </w:rPr>
        <w:t>、</w:t>
      </w:r>
      <w:r w:rsidR="00E73BC1">
        <w:rPr>
          <w:rFonts w:hint="eastAsia"/>
        </w:rPr>
        <w:t>他の</w:t>
      </w:r>
      <w:r w:rsidR="00AE22F9">
        <w:rPr>
          <w:rFonts w:hint="eastAsia"/>
        </w:rPr>
        <w:t>コンピューティング</w:t>
      </w:r>
      <w:r w:rsidR="00071339">
        <w:rPr>
          <w:rFonts w:hint="eastAsia"/>
        </w:rPr>
        <w:t>モデル</w:t>
      </w:r>
      <w:r w:rsidR="00E73BC1">
        <w:rPr>
          <w:rFonts w:hint="eastAsia"/>
        </w:rPr>
        <w:t>とは異なり、</w:t>
      </w:r>
      <w:r w:rsidR="00AE22F9">
        <w:rPr>
          <w:rFonts w:hint="eastAsia"/>
        </w:rPr>
        <w:t>われわれの世界を</w:t>
      </w:r>
      <w:r w:rsidR="00A20E14">
        <w:rPr>
          <w:rFonts w:hint="eastAsia"/>
        </w:rPr>
        <w:t>形作るので</w:t>
      </w:r>
      <w:r w:rsidR="0082189C">
        <w:rPr>
          <w:rFonts w:hint="eastAsia"/>
        </w:rPr>
        <w:t>、よりディープで複雑なニューラルネットワーク</w:t>
      </w:r>
      <w:r w:rsidR="00A20E14">
        <w:rPr>
          <w:rFonts w:hint="eastAsia"/>
        </w:rPr>
        <w:t>は</w:t>
      </w:r>
      <w:r w:rsidR="00156E3D">
        <w:rPr>
          <w:rFonts w:hint="eastAsia"/>
        </w:rPr>
        <w:t>飛躍的に大量のデータによって</w:t>
      </w:r>
      <w:r w:rsidR="00E73BC1">
        <w:rPr>
          <w:rFonts w:hint="eastAsia"/>
        </w:rPr>
        <w:t>学習する</w:t>
      </w:r>
      <w:r w:rsidR="00156E3D">
        <w:rPr>
          <w:rFonts w:hint="eastAsia"/>
        </w:rPr>
        <w:t>。</w:t>
      </w:r>
      <w:r w:rsidR="005358B1">
        <w:rPr>
          <w:rFonts w:hint="eastAsia"/>
        </w:rPr>
        <w:t>反応性を</w:t>
      </w:r>
      <w:r w:rsidR="00E5222E">
        <w:rPr>
          <w:rFonts w:hint="eastAsia"/>
        </w:rPr>
        <w:t>達成するため、これらのモデルは強力な</w:t>
      </w:r>
      <w:r w:rsidR="00E5222E">
        <w:rPr>
          <w:rFonts w:hint="eastAsia"/>
        </w:rPr>
        <w:t>Supermicro GPU</w:t>
      </w:r>
      <w:r w:rsidR="00E5222E">
        <w:rPr>
          <w:rFonts w:hint="eastAsia"/>
        </w:rPr>
        <w:t>サーバーに展開され、推論ワークロード</w:t>
      </w:r>
      <w:r w:rsidR="00EB398B">
        <w:rPr>
          <w:rFonts w:hint="eastAsia"/>
        </w:rPr>
        <w:t>のスループットを最大化する。</w:t>
      </w:r>
    </w:p>
    <w:p w:rsidR="00EB398B" w:rsidRDefault="00EB398B" w:rsidP="00B86878">
      <w:pPr>
        <w:jc w:val="left"/>
      </w:pPr>
    </w:p>
    <w:p w:rsidR="00EB398B" w:rsidRDefault="00EB398B" w:rsidP="00B86878">
      <w:pPr>
        <w:jc w:val="left"/>
      </w:pPr>
      <w:r>
        <w:rPr>
          <w:rFonts w:hint="eastAsia"/>
        </w:rPr>
        <w:t>Supermicro</w:t>
      </w:r>
      <w:r>
        <w:rPr>
          <w:rFonts w:hint="eastAsia"/>
        </w:rPr>
        <w:t>は</w:t>
      </w:r>
      <w:r w:rsidR="00F701DD">
        <w:rPr>
          <w:rFonts w:hint="eastAsia"/>
        </w:rPr>
        <w:t>、</w:t>
      </w:r>
      <w:r w:rsidRPr="00EB398B">
        <w:t>NVIDIA SCX-E3</w:t>
      </w:r>
      <w:r>
        <w:rPr>
          <w:rFonts w:hint="eastAsia"/>
        </w:rPr>
        <w:t>クラスの</w:t>
      </w:r>
      <w:r w:rsidR="003F71C7">
        <w:t>GPU</w:t>
      </w:r>
      <w:r w:rsidR="003F71C7">
        <w:rPr>
          <w:rFonts w:hint="eastAsia"/>
        </w:rPr>
        <w:t>アクセラレーテッド・サーバー・プラットフォームである</w:t>
      </w:r>
      <w:r w:rsidR="00597C86">
        <w:rPr>
          <w:rFonts w:hint="eastAsia"/>
        </w:rPr>
        <w:t>性能最適化</w:t>
      </w:r>
      <w:r w:rsidR="00597C86">
        <w:rPr>
          <w:rFonts w:hint="eastAsia"/>
        </w:rPr>
        <w:t>4U SuperServer 4029GR-TRT2</w:t>
      </w:r>
      <w:r w:rsidR="00597C86">
        <w:rPr>
          <w:rFonts w:hint="eastAsia"/>
        </w:rPr>
        <w:t>システムのデモを行う。</w:t>
      </w:r>
      <w:r w:rsidR="00BC23F2">
        <w:rPr>
          <w:rFonts w:hint="eastAsia"/>
        </w:rPr>
        <w:t>これは、</w:t>
      </w:r>
      <w:r w:rsidR="00BC3DE7">
        <w:rPr>
          <w:rFonts w:hint="eastAsia"/>
        </w:rPr>
        <w:t>Supermicro</w:t>
      </w:r>
      <w:r w:rsidR="00BC3DE7">
        <w:rPr>
          <w:rFonts w:hint="eastAsia"/>
        </w:rPr>
        <w:t>の革新的で</w:t>
      </w:r>
      <w:r w:rsidR="00BC3DE7">
        <w:rPr>
          <w:rFonts w:hint="eastAsia"/>
        </w:rPr>
        <w:t>GPU</w:t>
      </w:r>
      <w:r w:rsidR="00BC3DE7">
        <w:rPr>
          <w:rFonts w:hint="eastAsia"/>
        </w:rPr>
        <w:t>最適化のシングルルート・コンプレックス</w:t>
      </w:r>
      <w:r w:rsidR="00BC3DE7">
        <w:rPr>
          <w:rFonts w:hint="eastAsia"/>
        </w:rPr>
        <w:t>PCI-E</w:t>
      </w:r>
      <w:r w:rsidR="00BC3DE7">
        <w:rPr>
          <w:rFonts w:hint="eastAsia"/>
        </w:rPr>
        <w:t>設計を装備する最大</w:t>
      </w:r>
      <w:r w:rsidR="00BC3DE7">
        <w:rPr>
          <w:rFonts w:hint="eastAsia"/>
        </w:rPr>
        <w:t>10</w:t>
      </w:r>
      <w:r w:rsidR="00BC3DE7">
        <w:rPr>
          <w:rFonts w:hint="eastAsia"/>
        </w:rPr>
        <w:t>の</w:t>
      </w:r>
      <w:r w:rsidR="00BC3DE7" w:rsidRPr="00E243E4">
        <w:t>PCI-E NVIDIA Tesla V100</w:t>
      </w:r>
      <w:r w:rsidR="00BC3DE7">
        <w:rPr>
          <w:rFonts w:hint="eastAsia"/>
        </w:rPr>
        <w:t>アクセラレーターをサポート</w:t>
      </w:r>
      <w:r w:rsidR="00BC23F2">
        <w:rPr>
          <w:rFonts w:hint="eastAsia"/>
        </w:rPr>
        <w:t>し、</w:t>
      </w:r>
      <w:r w:rsidR="00BC23F2">
        <w:rPr>
          <w:rFonts w:hint="eastAsia"/>
        </w:rPr>
        <w:t>GPU</w:t>
      </w:r>
      <w:r w:rsidR="00BC23F2">
        <w:rPr>
          <w:rFonts w:hint="eastAsia"/>
        </w:rPr>
        <w:t>ピアツーピア・コミュニケーション性能</w:t>
      </w:r>
      <w:r w:rsidR="00600A93">
        <w:rPr>
          <w:rFonts w:hint="eastAsia"/>
        </w:rPr>
        <w:t>を大幅に向上させる。</w:t>
      </w:r>
      <w:r w:rsidR="00C86D28">
        <w:rPr>
          <w:rFonts w:hint="eastAsia"/>
        </w:rPr>
        <w:t>より高い</w:t>
      </w:r>
      <w:r w:rsidR="00600A93">
        <w:rPr>
          <w:rFonts w:hint="eastAsia"/>
        </w:rPr>
        <w:t>密度向けに、</w:t>
      </w:r>
      <w:r w:rsidR="00600A93" w:rsidRPr="00600A93">
        <w:t>SuperServer 1029GQ-TRT</w:t>
      </w:r>
      <w:r w:rsidR="00600A93">
        <w:rPr>
          <w:rFonts w:hint="eastAsia"/>
        </w:rPr>
        <w:t>は</w:t>
      </w:r>
      <w:r w:rsidR="00332976">
        <w:rPr>
          <w:rFonts w:hint="eastAsia"/>
        </w:rPr>
        <w:t>1U</w:t>
      </w:r>
      <w:r w:rsidR="00332976">
        <w:rPr>
          <w:rFonts w:hint="eastAsia"/>
        </w:rPr>
        <w:t>ラックスペースの中で最大</w:t>
      </w:r>
      <w:r w:rsidR="00332976">
        <w:t>NVIDIA Tesla V100 PCI-E GPU</w:t>
      </w:r>
      <w:r w:rsidR="00332976">
        <w:rPr>
          <w:rFonts w:hint="eastAsia"/>
        </w:rPr>
        <w:t>アクセラレーターをサポートし、</w:t>
      </w:r>
      <w:r w:rsidR="0050725A">
        <w:rPr>
          <w:rFonts w:hint="eastAsia"/>
        </w:rPr>
        <w:t>新しい</w:t>
      </w:r>
      <w:r w:rsidR="0050725A" w:rsidRPr="0050725A">
        <w:t>SuperServer 1029GQ-TVRT</w:t>
      </w:r>
      <w:r w:rsidR="0050725A">
        <w:rPr>
          <w:rFonts w:hint="eastAsia"/>
        </w:rPr>
        <w:t>は</w:t>
      </w:r>
      <w:r w:rsidR="0050725A">
        <w:rPr>
          <w:rFonts w:hint="eastAsia"/>
        </w:rPr>
        <w:t>1U</w:t>
      </w:r>
      <w:r w:rsidR="0050725A">
        <w:rPr>
          <w:rFonts w:hint="eastAsia"/>
        </w:rPr>
        <w:t>の中で</w:t>
      </w:r>
      <w:r w:rsidR="0050725A">
        <w:rPr>
          <w:rFonts w:hint="eastAsia"/>
        </w:rPr>
        <w:t>4</w:t>
      </w:r>
      <w:r w:rsidR="0050725A">
        <w:rPr>
          <w:rFonts w:hint="eastAsia"/>
        </w:rPr>
        <w:t>つの</w:t>
      </w:r>
      <w:r w:rsidR="0050725A" w:rsidRPr="0050725A">
        <w:t>NVIDIA Tesla V100 SXM2 32GB GPU</w:t>
      </w:r>
      <w:r w:rsidR="0050725A">
        <w:rPr>
          <w:rFonts w:hint="eastAsia"/>
        </w:rPr>
        <w:t>アクセラレーターをサポートする。</w:t>
      </w:r>
      <w:r w:rsidR="004500F5" w:rsidRPr="004500F5">
        <w:t>1029GQ</w:t>
      </w:r>
      <w:r w:rsidR="00784C4F">
        <w:rPr>
          <w:rFonts w:hint="eastAsia"/>
        </w:rPr>
        <w:t>の</w:t>
      </w:r>
      <w:r w:rsidR="004500F5">
        <w:rPr>
          <w:rFonts w:hint="eastAsia"/>
        </w:rPr>
        <w:t>両サーバーは</w:t>
      </w:r>
      <w:r w:rsidR="004500F5" w:rsidRPr="004500F5">
        <w:t>NVIDIA SCX-E2</w:t>
      </w:r>
      <w:r w:rsidR="004500F5">
        <w:rPr>
          <w:rFonts w:hint="eastAsia"/>
        </w:rPr>
        <w:t>クラスの</w:t>
      </w:r>
      <w:r w:rsidR="004500F5">
        <w:rPr>
          <w:rFonts w:hint="eastAsia"/>
        </w:rPr>
        <w:t>GPU</w:t>
      </w:r>
      <w:r w:rsidR="004500F5">
        <w:rPr>
          <w:rFonts w:hint="eastAsia"/>
        </w:rPr>
        <w:t>アクセラレーテッド・サーバー・プラットフォーム</w:t>
      </w:r>
      <w:r w:rsidR="00C86D28">
        <w:rPr>
          <w:rFonts w:hint="eastAsia"/>
        </w:rPr>
        <w:t>の</w:t>
      </w:r>
      <w:r w:rsidR="00F0106F">
        <w:rPr>
          <w:rFonts w:hint="eastAsia"/>
        </w:rPr>
        <w:t>一員で</w:t>
      </w:r>
      <w:r w:rsidR="006D7E59">
        <w:rPr>
          <w:rFonts w:hint="eastAsia"/>
        </w:rPr>
        <w:t>ある。</w:t>
      </w:r>
    </w:p>
    <w:p w:rsidR="006D7E59" w:rsidRDefault="006D7E59" w:rsidP="00B86878">
      <w:pPr>
        <w:jc w:val="left"/>
      </w:pPr>
    </w:p>
    <w:p w:rsidR="006D7E59" w:rsidRDefault="002840E8" w:rsidP="00B86878">
      <w:pPr>
        <w:jc w:val="left"/>
      </w:pPr>
      <w:r>
        <w:rPr>
          <w:rFonts w:hint="eastAsia"/>
        </w:rPr>
        <w:t>ビッグデータ分析と機械学習の融合</w:t>
      </w:r>
      <w:r w:rsidR="00B459E4">
        <w:rPr>
          <w:rFonts w:hint="eastAsia"/>
        </w:rPr>
        <w:t>、最新の</w:t>
      </w:r>
      <w:r w:rsidR="00B459E4">
        <w:rPr>
          <w:rFonts w:hint="eastAsia"/>
        </w:rPr>
        <w:t>NVIDIA</w:t>
      </w:r>
      <w:r w:rsidR="00B459E4">
        <w:t xml:space="preserve"> GPU</w:t>
      </w:r>
      <w:r w:rsidR="00B459E4">
        <w:rPr>
          <w:rFonts w:hint="eastAsia"/>
        </w:rPr>
        <w:t>アーキテクチャー、向上した機</w:t>
      </w:r>
      <w:r w:rsidR="00B459E4">
        <w:rPr>
          <w:rFonts w:hint="eastAsia"/>
        </w:rPr>
        <w:lastRenderedPageBreak/>
        <w:t>械学習アルゴリズムによって、ディープラーニング・アプリケーションは</w:t>
      </w:r>
      <w:r w:rsidR="00AB4137">
        <w:rPr>
          <w:rFonts w:hint="eastAsia"/>
        </w:rPr>
        <w:t>GPU</w:t>
      </w:r>
      <w:r w:rsidR="00AB4137">
        <w:rPr>
          <w:rFonts w:hint="eastAsia"/>
        </w:rPr>
        <w:t>ネットワークを拡大するために効率的かつ有効にコミュニケート</w:t>
      </w:r>
      <w:r w:rsidR="00B2059F">
        <w:rPr>
          <w:rFonts w:hint="eastAsia"/>
        </w:rPr>
        <w:t>しなければならない</w:t>
      </w:r>
      <w:r w:rsidR="00AB4137">
        <w:rPr>
          <w:rFonts w:hint="eastAsia"/>
        </w:rPr>
        <w:t>マルチ</w:t>
      </w:r>
      <w:r w:rsidR="00AB4137">
        <w:rPr>
          <w:rFonts w:hint="eastAsia"/>
        </w:rPr>
        <w:t>GPU</w:t>
      </w:r>
      <w:r w:rsidR="00AB4137">
        <w:rPr>
          <w:rFonts w:hint="eastAsia"/>
        </w:rPr>
        <w:t>のプロセッシング能力を必要とする。</w:t>
      </w:r>
      <w:r w:rsidR="00A76F53">
        <w:t>NCCL P2PBandwidthTest</w:t>
      </w:r>
      <w:r w:rsidR="00A76F53">
        <w:rPr>
          <w:rFonts w:hint="eastAsia"/>
        </w:rPr>
        <w:t>によると、</w:t>
      </w:r>
      <w:r w:rsidR="00B2059F">
        <w:rPr>
          <w:rFonts w:hint="eastAsia"/>
        </w:rPr>
        <w:t>Supermicro</w:t>
      </w:r>
      <w:r w:rsidR="00B2059F">
        <w:rPr>
          <w:rFonts w:hint="eastAsia"/>
        </w:rPr>
        <w:t>のシングルルート</w:t>
      </w:r>
      <w:r w:rsidR="00B2059F">
        <w:rPr>
          <w:rFonts w:hint="eastAsia"/>
        </w:rPr>
        <w:t>GPU</w:t>
      </w:r>
      <w:r w:rsidR="00B2059F">
        <w:rPr>
          <w:rFonts w:hint="eastAsia"/>
        </w:rPr>
        <w:t>システムは</w:t>
      </w:r>
      <w:r>
        <w:rPr>
          <w:rFonts w:hint="eastAsia"/>
        </w:rPr>
        <w:t>、</w:t>
      </w:r>
      <w:r w:rsidR="00B2059F">
        <w:rPr>
          <w:rFonts w:hint="eastAsia"/>
        </w:rPr>
        <w:t>マルチ</w:t>
      </w:r>
      <w:r w:rsidR="00B2059F">
        <w:rPr>
          <w:rFonts w:hint="eastAsia"/>
        </w:rPr>
        <w:t>NV</w:t>
      </w:r>
      <w:r w:rsidR="009F3A2F">
        <w:rPr>
          <w:rFonts w:hint="eastAsia"/>
        </w:rPr>
        <w:t>IDIA GPU</w:t>
      </w:r>
      <w:r w:rsidR="009F3A2F">
        <w:rPr>
          <w:rFonts w:hint="eastAsia"/>
        </w:rPr>
        <w:t>が効率的にコミュニケートしてレイテンシーを最小化しスループットを最大化することを可能にする。</w:t>
      </w:r>
    </w:p>
    <w:p w:rsidR="00A76F53" w:rsidRDefault="00A76F53" w:rsidP="00B86878">
      <w:pPr>
        <w:jc w:val="left"/>
      </w:pPr>
    </w:p>
    <w:p w:rsidR="00A76F53" w:rsidRDefault="00A76F53" w:rsidP="00B86878">
      <w:pPr>
        <w:jc w:val="left"/>
      </w:pPr>
      <w:r>
        <w:rPr>
          <w:rFonts w:hint="eastAsia"/>
        </w:rPr>
        <w:t>Supermicro NVIDIA GPU</w:t>
      </w:r>
      <w:r>
        <w:rPr>
          <w:rFonts w:hint="eastAsia"/>
        </w:rPr>
        <w:t>システム製品ラインの</w:t>
      </w:r>
      <w:r w:rsidR="002A3BEB">
        <w:rPr>
          <w:rFonts w:hint="eastAsia"/>
        </w:rPr>
        <w:t>総合的な情報はウェブサイト</w:t>
      </w:r>
      <w:hyperlink r:id="rId7" w:history="1">
        <w:r w:rsidR="002A3BEB" w:rsidRPr="00306395">
          <w:rPr>
            <w:rStyle w:val="Hyperlink"/>
          </w:rPr>
          <w:t>https://www.supermicro.com/products/nfo/gpu.cfm</w:t>
        </w:r>
      </w:hyperlink>
      <w:r w:rsidR="002A3BEB">
        <w:t xml:space="preserve"> </w:t>
      </w:r>
      <w:r w:rsidR="002A3BEB">
        <w:rPr>
          <w:rFonts w:hint="eastAsia"/>
        </w:rPr>
        <w:t>を参照。</w:t>
      </w:r>
    </w:p>
    <w:p w:rsidR="002A3BEB" w:rsidRDefault="002A3BEB" w:rsidP="00B86878">
      <w:pPr>
        <w:jc w:val="left"/>
      </w:pPr>
    </w:p>
    <w:p w:rsidR="002A3BEB" w:rsidRDefault="002A3BEB" w:rsidP="00B86878">
      <w:pPr>
        <w:jc w:val="left"/>
      </w:pPr>
      <w:r>
        <w:rPr>
          <w:rFonts w:hint="eastAsia"/>
        </w:rPr>
        <w:t>Supermicro</w:t>
      </w:r>
      <w:r>
        <w:rPr>
          <w:rFonts w:hint="eastAsia"/>
        </w:rPr>
        <w:t>の最新ニュースおよび発表資料は</w:t>
      </w:r>
      <w:r w:rsidR="00C2192F">
        <w:rPr>
          <w:rFonts w:hint="eastAsia"/>
        </w:rPr>
        <w:t>、</w:t>
      </w:r>
      <w:r>
        <w:rPr>
          <w:rFonts w:hint="eastAsia"/>
        </w:rPr>
        <w:t>Facebook</w:t>
      </w:r>
      <w:r>
        <w:rPr>
          <w:rFonts w:hint="eastAsia"/>
        </w:rPr>
        <w:t>（</w:t>
      </w:r>
      <w:hyperlink r:id="rId8" w:history="1">
        <w:r w:rsidR="00C2192F" w:rsidRPr="00B60701">
          <w:rPr>
            <w:rStyle w:val="Hyperlink"/>
            <w:rFonts w:hint="eastAsia"/>
          </w:rPr>
          <w:t>https://www.facebook.com/Supermicro</w:t>
        </w:r>
      </w:hyperlink>
      <w:r>
        <w:rPr>
          <w:rFonts w:hint="eastAsia"/>
        </w:rPr>
        <w:t xml:space="preserve"> </w:t>
      </w:r>
      <w:r>
        <w:rPr>
          <w:rFonts w:hint="eastAsia"/>
        </w:rPr>
        <w:t>）、</w:t>
      </w:r>
      <w:r>
        <w:rPr>
          <w:rFonts w:hint="eastAsia"/>
        </w:rPr>
        <w:t>Twitter</w:t>
      </w:r>
      <w:r>
        <w:rPr>
          <w:rFonts w:hint="eastAsia"/>
        </w:rPr>
        <w:t>（</w:t>
      </w:r>
      <w:r>
        <w:rPr>
          <w:rFonts w:hint="eastAsia"/>
        </w:rPr>
        <w:t xml:space="preserve">https://twitter.com/Supermicro_SMCI </w:t>
      </w:r>
      <w:r>
        <w:rPr>
          <w:rFonts w:hint="eastAsia"/>
        </w:rPr>
        <w:t>）をフォローすることで入手できる。</w:t>
      </w:r>
    </w:p>
    <w:p w:rsidR="002A3BEB" w:rsidRDefault="002A3BEB" w:rsidP="00B86878">
      <w:pPr>
        <w:jc w:val="left"/>
      </w:pPr>
    </w:p>
    <w:p w:rsidR="002A3BEB" w:rsidRDefault="002A3BEB" w:rsidP="00B86878">
      <w:pPr>
        <w:jc w:val="left"/>
      </w:pPr>
      <w:r>
        <w:rPr>
          <w:rFonts w:hint="eastAsia"/>
        </w:rPr>
        <w:t>▽</w:t>
      </w:r>
      <w:r w:rsidR="00C2192F" w:rsidRPr="00C2192F">
        <w:t>Super Micro Computer, Inc. (NASDAQ: SMCI)</w:t>
      </w:r>
      <w:r>
        <w:rPr>
          <w:rFonts w:hint="eastAsia"/>
        </w:rPr>
        <w:t>について</w:t>
      </w:r>
    </w:p>
    <w:p w:rsidR="002A3BEB" w:rsidRDefault="00C2192F" w:rsidP="00C2192F">
      <w:pPr>
        <w:jc w:val="left"/>
      </w:pPr>
      <w:r w:rsidRPr="00C2192F">
        <w:t>Supermicro(R) (NASDAQ: SMCI)</w:t>
      </w:r>
      <w:r w:rsidR="002A3BEB">
        <w:rPr>
          <w:rFonts w:hint="eastAsia"/>
        </w:rPr>
        <w:t>は高性能・高効率のサーバーテクノロジーをリードするイノベーターで、世界中のデータセンター、クラウドコンピューティング、エンタープライズ</w:t>
      </w:r>
      <w:r w:rsidR="002A3BEB">
        <w:rPr>
          <w:rFonts w:hint="eastAsia"/>
        </w:rPr>
        <w:t>IT</w:t>
      </w:r>
      <w:r w:rsidR="002A3BEB">
        <w:rPr>
          <w:rFonts w:hint="eastAsia"/>
        </w:rPr>
        <w:t>、</w:t>
      </w:r>
      <w:r w:rsidR="002A3BEB">
        <w:rPr>
          <w:rFonts w:hint="eastAsia"/>
        </w:rPr>
        <w:t>Hadoop</w:t>
      </w:r>
      <w:r w:rsidR="002A3BEB">
        <w:rPr>
          <w:rFonts w:hint="eastAsia"/>
        </w:rPr>
        <w:t>／ビッグデータ、</w:t>
      </w:r>
      <w:r w:rsidR="002A3BEB">
        <w:rPr>
          <w:rFonts w:hint="eastAsia"/>
        </w:rPr>
        <w:t>HPC</w:t>
      </w:r>
      <w:r w:rsidR="002A3BEB">
        <w:rPr>
          <w:rFonts w:hint="eastAsia"/>
        </w:rPr>
        <w:t>、組み込み型システム向けの高性能</w:t>
      </w:r>
      <w:r>
        <w:t>Server Building Block Solutions(R)</w:t>
      </w:r>
      <w:r w:rsidR="002A3BEB">
        <w:rPr>
          <w:rFonts w:hint="eastAsia"/>
        </w:rPr>
        <w:t>のリーディングプロバイダーである。</w:t>
      </w:r>
      <w:r w:rsidR="002A3BEB">
        <w:rPr>
          <w:rFonts w:hint="eastAsia"/>
        </w:rPr>
        <w:t>Supermicro</w:t>
      </w:r>
      <w:r w:rsidR="002A3BEB">
        <w:rPr>
          <w:rFonts w:hint="eastAsia"/>
        </w:rPr>
        <w:t>は「</w:t>
      </w:r>
      <w:r w:rsidRPr="00C2192F">
        <w:t>We Keep IT Green(R)</w:t>
      </w:r>
      <w:r w:rsidR="002A3BEB">
        <w:rPr>
          <w:rFonts w:hint="eastAsia"/>
        </w:rPr>
        <w:t>」（われわれは</w:t>
      </w:r>
      <w:r w:rsidR="002A3BEB">
        <w:rPr>
          <w:rFonts w:hint="eastAsia"/>
        </w:rPr>
        <w:t>IT</w:t>
      </w:r>
      <w:r w:rsidR="002A3BEB">
        <w:rPr>
          <w:rFonts w:hint="eastAsia"/>
        </w:rPr>
        <w:t>をグリーンに保つ）イニシアチブを通じて環境保護に尽力しており、市場で最もエネルギー効率が高く、環境に優しいソリューションを顧客に提供している。</w:t>
      </w:r>
    </w:p>
    <w:p w:rsidR="002A3BEB" w:rsidRPr="00C2192F" w:rsidRDefault="002A3BEB" w:rsidP="00B86878">
      <w:pPr>
        <w:jc w:val="left"/>
      </w:pPr>
    </w:p>
    <w:p w:rsidR="002A3BEB" w:rsidRDefault="00C2192F" w:rsidP="00C2192F">
      <w:pPr>
        <w:jc w:val="left"/>
      </w:pPr>
      <w:r>
        <w:t>Supermicro</w:t>
      </w:r>
      <w:r>
        <w:rPr>
          <w:rFonts w:hint="eastAsia"/>
        </w:rPr>
        <w:t>、</w:t>
      </w:r>
      <w:r>
        <w:t>SuperServer</w:t>
      </w:r>
      <w:r>
        <w:rPr>
          <w:rFonts w:hint="eastAsia"/>
        </w:rPr>
        <w:t>、</w:t>
      </w:r>
      <w:r>
        <w:t>Server Building Block Solutions</w:t>
      </w:r>
      <w:r>
        <w:rPr>
          <w:rFonts w:hint="eastAsia"/>
        </w:rPr>
        <w:t>、</w:t>
      </w:r>
      <w:r>
        <w:t>We Keep IT Green</w:t>
      </w:r>
      <w:r w:rsidR="002A3BEB">
        <w:rPr>
          <w:rFonts w:hint="eastAsia"/>
        </w:rPr>
        <w:t>は、</w:t>
      </w:r>
      <w:r w:rsidR="002A3BEB">
        <w:rPr>
          <w:rFonts w:hint="eastAsia"/>
        </w:rPr>
        <w:t>Super Micro Computer, Inc.</w:t>
      </w:r>
      <w:r w:rsidR="002A3BEB">
        <w:rPr>
          <w:rFonts w:hint="eastAsia"/>
        </w:rPr>
        <w:t>の商標または登録商標、あるいはその両方である。</w:t>
      </w:r>
    </w:p>
    <w:p w:rsidR="002A3BEB" w:rsidRPr="00C2192F" w:rsidRDefault="002A3BEB" w:rsidP="00B86878">
      <w:pPr>
        <w:jc w:val="left"/>
      </w:pPr>
    </w:p>
    <w:p w:rsidR="002A3BEB" w:rsidRDefault="002A3BEB" w:rsidP="00B86878">
      <w:pPr>
        <w:jc w:val="left"/>
      </w:pPr>
      <w:r>
        <w:rPr>
          <w:rFonts w:hint="eastAsia"/>
        </w:rPr>
        <w:t>その他の</w:t>
      </w:r>
      <w:r w:rsidR="00C2192F">
        <w:rPr>
          <w:rFonts w:hint="eastAsia"/>
        </w:rPr>
        <w:t>全ての</w:t>
      </w:r>
      <w:r>
        <w:rPr>
          <w:rFonts w:hint="eastAsia"/>
        </w:rPr>
        <w:t>ブランド、名前、商標はそれぞれの所有者の財産である。</w:t>
      </w:r>
    </w:p>
    <w:p w:rsidR="002A3BEB" w:rsidRDefault="002A3BEB" w:rsidP="00B86878">
      <w:pPr>
        <w:jc w:val="left"/>
      </w:pPr>
    </w:p>
    <w:p w:rsidR="002A3BEB" w:rsidRDefault="002A3BEB" w:rsidP="00B86878">
      <w:pPr>
        <w:jc w:val="left"/>
      </w:pPr>
      <w:r>
        <w:rPr>
          <w:rFonts w:hint="eastAsia"/>
        </w:rPr>
        <w:t>▽問い合わせ先</w:t>
      </w:r>
    </w:p>
    <w:p w:rsidR="002A3BEB" w:rsidRDefault="002A3BEB" w:rsidP="00B86878">
      <w:pPr>
        <w:jc w:val="left"/>
      </w:pPr>
      <w:r>
        <w:t>Michael Kalodrich</w:t>
      </w:r>
    </w:p>
    <w:p w:rsidR="002A3BEB" w:rsidRDefault="002A3BEB" w:rsidP="00B86878">
      <w:pPr>
        <w:jc w:val="left"/>
      </w:pPr>
      <w:r>
        <w:t>Super Micro Computer, Inc.,</w:t>
      </w:r>
    </w:p>
    <w:p w:rsidR="002A3BEB" w:rsidRDefault="00E16D5D" w:rsidP="00B86878">
      <w:pPr>
        <w:jc w:val="left"/>
      </w:pPr>
      <w:hyperlink r:id="rId9" w:history="1">
        <w:r w:rsidR="00C2192F" w:rsidRPr="00B60701">
          <w:rPr>
            <w:rStyle w:val="Hyperlink"/>
          </w:rPr>
          <w:t>michaelk@supermicro.com</w:t>
        </w:r>
      </w:hyperlink>
      <w:r w:rsidR="00C2192F">
        <w:rPr>
          <w:rFonts w:hint="eastAsia"/>
        </w:rPr>
        <w:t xml:space="preserve"> </w:t>
      </w:r>
    </w:p>
    <w:p w:rsidR="002A3BEB" w:rsidRDefault="002A3BEB" w:rsidP="00B86878">
      <w:pPr>
        <w:jc w:val="left"/>
      </w:pPr>
    </w:p>
    <w:p w:rsidR="002A3BEB" w:rsidRPr="00A76F53" w:rsidRDefault="002A3BEB" w:rsidP="00B86878">
      <w:pPr>
        <w:jc w:val="left"/>
      </w:pPr>
      <w:r>
        <w:rPr>
          <w:rFonts w:hint="eastAsia"/>
        </w:rPr>
        <w:t>ソース：</w:t>
      </w:r>
      <w:r>
        <w:rPr>
          <w:rFonts w:hint="eastAsia"/>
        </w:rPr>
        <w:t>Super Micro Computer, Inc.</w:t>
      </w:r>
    </w:p>
    <w:p w:rsidR="002002BF" w:rsidRPr="002002BF" w:rsidRDefault="002002BF" w:rsidP="00B86878">
      <w:pPr>
        <w:jc w:val="left"/>
      </w:pPr>
    </w:p>
    <w:sectPr w:rsidR="002002BF" w:rsidRPr="002002BF" w:rsidSect="007D15A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6D5D" w:rsidRDefault="00E16D5D" w:rsidP="006E6F6D">
      <w:r>
        <w:separator/>
      </w:r>
    </w:p>
  </w:endnote>
  <w:endnote w:type="continuationSeparator" w:id="0">
    <w:p w:rsidR="00E16D5D" w:rsidRDefault="00E16D5D" w:rsidP="006E6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6D5D" w:rsidRDefault="00E16D5D" w:rsidP="006E6F6D">
      <w:r>
        <w:separator/>
      </w:r>
    </w:p>
  </w:footnote>
  <w:footnote w:type="continuationSeparator" w:id="0">
    <w:p w:rsidR="00E16D5D" w:rsidRDefault="00E16D5D" w:rsidP="006E6F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74D"/>
    <w:rsid w:val="00020A8C"/>
    <w:rsid w:val="0005316F"/>
    <w:rsid w:val="000538AE"/>
    <w:rsid w:val="00071339"/>
    <w:rsid w:val="0009341F"/>
    <w:rsid w:val="000E3D48"/>
    <w:rsid w:val="00112969"/>
    <w:rsid w:val="00156E3D"/>
    <w:rsid w:val="002002BF"/>
    <w:rsid w:val="00225880"/>
    <w:rsid w:val="00235BBC"/>
    <w:rsid w:val="00270D2C"/>
    <w:rsid w:val="002840E8"/>
    <w:rsid w:val="002A3BEB"/>
    <w:rsid w:val="00332976"/>
    <w:rsid w:val="003F71C7"/>
    <w:rsid w:val="00417D6C"/>
    <w:rsid w:val="00435DC6"/>
    <w:rsid w:val="00440E9B"/>
    <w:rsid w:val="004500F5"/>
    <w:rsid w:val="00471935"/>
    <w:rsid w:val="00484615"/>
    <w:rsid w:val="0050725A"/>
    <w:rsid w:val="00507C39"/>
    <w:rsid w:val="005358B1"/>
    <w:rsid w:val="0055482C"/>
    <w:rsid w:val="00564BC2"/>
    <w:rsid w:val="00594CC1"/>
    <w:rsid w:val="00597C86"/>
    <w:rsid w:val="00600A93"/>
    <w:rsid w:val="00656B0D"/>
    <w:rsid w:val="00687B99"/>
    <w:rsid w:val="006D7E59"/>
    <w:rsid w:val="006E6F6D"/>
    <w:rsid w:val="006F1F3E"/>
    <w:rsid w:val="006F52F4"/>
    <w:rsid w:val="00715AAF"/>
    <w:rsid w:val="00784C4F"/>
    <w:rsid w:val="007D15A1"/>
    <w:rsid w:val="0082189C"/>
    <w:rsid w:val="008466C0"/>
    <w:rsid w:val="00876092"/>
    <w:rsid w:val="008A3A22"/>
    <w:rsid w:val="009300D7"/>
    <w:rsid w:val="009349E5"/>
    <w:rsid w:val="00945F41"/>
    <w:rsid w:val="009948AE"/>
    <w:rsid w:val="009B73E9"/>
    <w:rsid w:val="009E1AB6"/>
    <w:rsid w:val="009F3A2F"/>
    <w:rsid w:val="00A12368"/>
    <w:rsid w:val="00A20E14"/>
    <w:rsid w:val="00A76F53"/>
    <w:rsid w:val="00A96184"/>
    <w:rsid w:val="00AB4137"/>
    <w:rsid w:val="00AE22F9"/>
    <w:rsid w:val="00AE7D06"/>
    <w:rsid w:val="00B2059F"/>
    <w:rsid w:val="00B459E4"/>
    <w:rsid w:val="00B86878"/>
    <w:rsid w:val="00BB0CB4"/>
    <w:rsid w:val="00BB65F4"/>
    <w:rsid w:val="00BC23F2"/>
    <w:rsid w:val="00BC3DE7"/>
    <w:rsid w:val="00C2192F"/>
    <w:rsid w:val="00C252E9"/>
    <w:rsid w:val="00C354B3"/>
    <w:rsid w:val="00C6474D"/>
    <w:rsid w:val="00C86D28"/>
    <w:rsid w:val="00C87994"/>
    <w:rsid w:val="00CA5FD5"/>
    <w:rsid w:val="00CD5ABF"/>
    <w:rsid w:val="00D166B1"/>
    <w:rsid w:val="00D32F70"/>
    <w:rsid w:val="00D7514F"/>
    <w:rsid w:val="00DB223C"/>
    <w:rsid w:val="00E16D5D"/>
    <w:rsid w:val="00E243E4"/>
    <w:rsid w:val="00E5222E"/>
    <w:rsid w:val="00E70D49"/>
    <w:rsid w:val="00E73BC1"/>
    <w:rsid w:val="00EB398B"/>
    <w:rsid w:val="00F0106F"/>
    <w:rsid w:val="00F701DD"/>
    <w:rsid w:val="00F750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B0EC207-2081-4BDA-9073-CC6F390E4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15A1"/>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7D06"/>
    <w:rPr>
      <w:color w:val="0563C1" w:themeColor="hyperlink"/>
      <w:u w:val="single"/>
    </w:rPr>
  </w:style>
  <w:style w:type="paragraph" w:styleId="Header">
    <w:name w:val="header"/>
    <w:basedOn w:val="Normal"/>
    <w:link w:val="HeaderChar"/>
    <w:uiPriority w:val="99"/>
    <w:unhideWhenUsed/>
    <w:rsid w:val="006E6F6D"/>
    <w:pPr>
      <w:tabs>
        <w:tab w:val="center" w:pos="4252"/>
        <w:tab w:val="right" w:pos="8504"/>
      </w:tabs>
      <w:snapToGrid w:val="0"/>
    </w:pPr>
  </w:style>
  <w:style w:type="character" w:customStyle="1" w:styleId="HeaderChar">
    <w:name w:val="Header Char"/>
    <w:basedOn w:val="DefaultParagraphFont"/>
    <w:link w:val="Header"/>
    <w:uiPriority w:val="99"/>
    <w:rsid w:val="006E6F6D"/>
  </w:style>
  <w:style w:type="paragraph" w:styleId="Footer">
    <w:name w:val="footer"/>
    <w:basedOn w:val="Normal"/>
    <w:link w:val="FooterChar"/>
    <w:uiPriority w:val="99"/>
    <w:unhideWhenUsed/>
    <w:rsid w:val="006E6F6D"/>
    <w:pPr>
      <w:tabs>
        <w:tab w:val="center" w:pos="4252"/>
        <w:tab w:val="right" w:pos="8504"/>
      </w:tabs>
      <w:snapToGrid w:val="0"/>
    </w:pPr>
  </w:style>
  <w:style w:type="character" w:customStyle="1" w:styleId="FooterChar">
    <w:name w:val="Footer Char"/>
    <w:basedOn w:val="DefaultParagraphFont"/>
    <w:link w:val="Footer"/>
    <w:uiPriority w:val="99"/>
    <w:rsid w:val="006E6F6D"/>
  </w:style>
  <w:style w:type="paragraph" w:styleId="BalloonText">
    <w:name w:val="Balloon Text"/>
    <w:basedOn w:val="Normal"/>
    <w:link w:val="BalloonTextChar"/>
    <w:uiPriority w:val="99"/>
    <w:semiHidden/>
    <w:unhideWhenUsed/>
    <w:rsid w:val="002840E8"/>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2840E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upermicro" TargetMode="External"/><Relationship Id="rId3" Type="http://schemas.openxmlformats.org/officeDocument/2006/relationships/webSettings" Target="webSettings.xml"/><Relationship Id="rId7" Type="http://schemas.openxmlformats.org/officeDocument/2006/relationships/hyperlink" Target="https://www.supermicro.com/products/nfo/gpu.cf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ma.prnewswire.com/media/697266/Super_Micro_Computer_Inc___Supermicro_first_with_GPU_Systems_based_on_Latest_Gen_CPUs.jp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michaelk@supermicro.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607</Words>
  <Characters>3463</Characters>
  <Application>Microsoft Office Word</Application>
  <DocSecurity>0</DocSecurity>
  <Lines>28</Lines>
  <Paragraphs>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Microsoft</Company>
  <LinksUpToDate>false</LinksUpToDate>
  <CharactersWithSpaces>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松下 文男</dc:creator>
  <cp:lastModifiedBy>Joanna Mak</cp:lastModifiedBy>
  <cp:revision>2</cp:revision>
  <cp:lastPrinted>2018-05-28T02:13:00Z</cp:lastPrinted>
  <dcterms:created xsi:type="dcterms:W3CDTF">2018-05-28T02:56:00Z</dcterms:created>
  <dcterms:modified xsi:type="dcterms:W3CDTF">2018-05-28T02:56:00Z</dcterms:modified>
</cp:coreProperties>
</file>